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869" w14:textId="77777777" w:rsidR="00422F04" w:rsidRDefault="00422F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1"/>
        <w:tblW w:w="1071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219"/>
        <w:gridCol w:w="7492"/>
      </w:tblGrid>
      <w:tr w:rsidR="00422F04" w14:paraId="2E2D7E7A" w14:textId="77777777">
        <w:trPr>
          <w:trHeight w:val="119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DF25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Executive Board Members</w:t>
            </w:r>
          </w:p>
          <w:p w14:paraId="350787D4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7CF28D61" w14:textId="58CBB8E9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Alina Rodriguez</w:t>
            </w:r>
          </w:p>
          <w:p w14:paraId="0026B961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President</w:t>
            </w:r>
          </w:p>
          <w:p w14:paraId="68A26A85" w14:textId="77777777" w:rsidR="00422F04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39DD5792" w14:textId="77777777" w:rsidR="00422F04" w:rsidRPr="00991622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es-NI"/>
              </w:rPr>
            </w:pPr>
            <w:r w:rsidRPr="00991622">
              <w:rPr>
                <w:color w:val="000000"/>
                <w:sz w:val="14"/>
                <w:szCs w:val="14"/>
                <w:lang w:val="es-NI"/>
              </w:rPr>
              <w:t>President Elect</w:t>
            </w:r>
          </w:p>
          <w:p w14:paraId="5D8F3FE0" w14:textId="1A81A1D8" w:rsidR="00422F04" w:rsidRPr="00991622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es-NI"/>
              </w:rPr>
            </w:pPr>
          </w:p>
          <w:p w14:paraId="5B926DAF" w14:textId="77777777" w:rsidR="00422F04" w:rsidRPr="00991622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es-NI"/>
              </w:rPr>
            </w:pPr>
            <w:r w:rsidRPr="00991622">
              <w:rPr>
                <w:color w:val="000000"/>
                <w:sz w:val="14"/>
                <w:szCs w:val="14"/>
                <w:lang w:val="es-NI"/>
              </w:rPr>
              <w:t>Secretary</w:t>
            </w:r>
          </w:p>
          <w:p w14:paraId="1B86AF57" w14:textId="7A2A9982" w:rsidR="00422F04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19014B23" w14:textId="77777777" w:rsidR="00212FC8" w:rsidRPr="00991622" w:rsidRDefault="0021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es-NI"/>
              </w:rPr>
            </w:pPr>
          </w:p>
          <w:p w14:paraId="61AC4FD6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Treasurer</w:t>
            </w:r>
          </w:p>
          <w:p w14:paraId="2A7FA194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Lissette Lutz</w:t>
            </w:r>
          </w:p>
          <w:p w14:paraId="7D6686A0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61479C7D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Past President</w:t>
            </w:r>
          </w:p>
          <w:p w14:paraId="49973FF9" w14:textId="3174E2B3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Marlon Zuniga</w:t>
            </w:r>
          </w:p>
          <w:p w14:paraId="6C29CB5C" w14:textId="77777777" w:rsidR="000D22D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4A7E0F18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Committee Members</w:t>
            </w:r>
          </w:p>
          <w:p w14:paraId="6115EB2D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Corresponding Secretary</w:t>
            </w:r>
          </w:p>
          <w:p w14:paraId="19D262F4" w14:textId="39EDC069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s-NI"/>
              </w:rPr>
              <w:t>Zahra Farooq</w:t>
            </w:r>
          </w:p>
          <w:p w14:paraId="372AEE9A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05105A1F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Membership Chair</w:t>
            </w:r>
          </w:p>
          <w:p w14:paraId="5F5E185F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Susie Blair</w:t>
            </w:r>
          </w:p>
          <w:p w14:paraId="37D9EECC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EAACC5F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Exhibitions Chair</w:t>
            </w:r>
          </w:p>
          <w:p w14:paraId="76E63B27" w14:textId="6FA8CC16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Peter de</w:t>
            </w:r>
            <w:r w:rsidR="00060553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Mercado</w:t>
            </w:r>
          </w:p>
          <w:p w14:paraId="53F957D4" w14:textId="77777777" w:rsidR="000D22D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</w:p>
          <w:p w14:paraId="797842F2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Hospitality Chair</w:t>
            </w:r>
          </w:p>
          <w:p w14:paraId="15AD40D1" w14:textId="77777777" w:rsidR="00422F04" w:rsidRDefault="0021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Marlene Kohn</w:t>
            </w:r>
          </w:p>
          <w:p w14:paraId="329C51FE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2023C5D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Merchandise Chair</w:t>
            </w:r>
          </w:p>
          <w:p w14:paraId="1AD29361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Pat Tuttle</w:t>
            </w:r>
          </w:p>
          <w:p w14:paraId="1B6CB0AE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3C2BEC8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Website Chair</w:t>
            </w:r>
          </w:p>
          <w:p w14:paraId="7D9A9940" w14:textId="2AC15C28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Joanne </w:t>
            </w:r>
            <w:proofErr w:type="spellStart"/>
            <w:r>
              <w:rPr>
                <w:color w:val="000000"/>
                <w:sz w:val="14"/>
                <w:szCs w:val="14"/>
              </w:rPr>
              <w:t>Baquedano</w:t>
            </w:r>
            <w:proofErr w:type="spellEnd"/>
          </w:p>
          <w:p w14:paraId="56F93CBA" w14:textId="77777777" w:rsidR="000D22D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</w:p>
          <w:p w14:paraId="2EF622F0" w14:textId="39AA687F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Social Events Chair</w:t>
            </w:r>
          </w:p>
          <w:p w14:paraId="59779764" w14:textId="77777777" w:rsidR="00060553" w:rsidRDefault="00060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</w:p>
          <w:p w14:paraId="33A7203D" w14:textId="5BF7CD90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Professional Development Chair</w:t>
            </w:r>
          </w:p>
          <w:p w14:paraId="4C95FF47" w14:textId="09E79FD1" w:rsidR="00060553" w:rsidRDefault="00060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Gonzalo Battaglia</w:t>
            </w:r>
          </w:p>
          <w:p w14:paraId="0476F01E" w14:textId="329B8F60" w:rsidR="00422F04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</w:p>
          <w:p w14:paraId="61E66D89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Teacher/ Mentoring Chair</w:t>
            </w:r>
          </w:p>
          <w:p w14:paraId="60051B47" w14:textId="14D82D9E" w:rsidR="00422F04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</w:p>
          <w:p w14:paraId="3EF44BF5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D12D5B0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Photography/ Social Media Chair</w:t>
            </w:r>
          </w:p>
          <w:p w14:paraId="169C990E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Susan Feliciano</w:t>
            </w:r>
          </w:p>
          <w:p w14:paraId="10A878F1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2A347AA3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Graphic Designer</w:t>
            </w:r>
          </w:p>
          <w:p w14:paraId="3A5184D3" w14:textId="2802B720" w:rsidR="00422F04" w:rsidRDefault="000D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Joanne </w:t>
            </w:r>
            <w:proofErr w:type="spellStart"/>
            <w:r>
              <w:rPr>
                <w:color w:val="000000"/>
                <w:sz w:val="14"/>
                <w:szCs w:val="14"/>
              </w:rPr>
              <w:t>Baquedano</w:t>
            </w:r>
            <w:proofErr w:type="spellEnd"/>
          </w:p>
          <w:p w14:paraId="646162AD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07136064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Awards Chair</w:t>
            </w:r>
          </w:p>
          <w:p w14:paraId="0D659221" w14:textId="77777777" w:rsidR="00422F04" w:rsidRDefault="00403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Mabel Morales</w:t>
            </w:r>
          </w:p>
          <w:p w14:paraId="0CA3BF81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00F65E3B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F4DAE Chairs</w:t>
            </w:r>
          </w:p>
          <w:p w14:paraId="0689B0EA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Marilyn Traeger &amp; Marlene Kohn</w:t>
            </w:r>
          </w:p>
          <w:p w14:paraId="6B54AC51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2A638450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Advocacy Chair</w:t>
            </w:r>
          </w:p>
          <w:p w14:paraId="46D7C668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Historical Awards Advisory Chair</w:t>
            </w:r>
          </w:p>
          <w:p w14:paraId="5EE35959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Dr. Clem Pennington</w:t>
            </w:r>
          </w:p>
          <w:p w14:paraId="52E795CE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Retired Teachers Chairs</w:t>
            </w:r>
            <w:r w:rsidR="00212FC8">
              <w:rPr>
                <w:color w:val="000000"/>
                <w:sz w:val="14"/>
                <w:szCs w:val="14"/>
              </w:rPr>
              <w:t xml:space="preserve"> (RATs)</w:t>
            </w:r>
          </w:p>
          <w:p w14:paraId="196ADDF3" w14:textId="77777777" w:rsidR="00422F04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Charles Gaffn</w:t>
            </w:r>
            <w:r w:rsidR="00212FC8">
              <w:rPr>
                <w:color w:val="000000"/>
                <w:sz w:val="14"/>
                <w:szCs w:val="14"/>
              </w:rPr>
              <w:t>ey</w:t>
            </w:r>
          </w:p>
        </w:tc>
        <w:tc>
          <w:tcPr>
            <w:tcW w:w="74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6C26" w14:textId="77777777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114300" distB="114300" distL="114300" distR="114300" wp14:anchorId="21698A8A" wp14:editId="68F482DB">
                  <wp:extent cx="2509838" cy="94512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838" cy="945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2EC27A" w14:textId="40AECC2F" w:rsidR="00422F04" w:rsidRPr="00423477" w:rsidRDefault="004D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D22D4"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08/0</w:t>
            </w:r>
            <w:r w:rsid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0D22D4"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/2021</w:t>
            </w:r>
          </w:p>
          <w:p w14:paraId="10E77F8A" w14:textId="641F5A3B" w:rsidR="00AF3957" w:rsidRPr="00423477" w:rsidRDefault="00AF3957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Dear Art </w:t>
            </w:r>
            <w:r w:rsidR="00623BB3" w:rsidRPr="00423477">
              <w:rPr>
                <w:rFonts w:asciiTheme="majorHAnsi" w:hAnsiTheme="majorHAnsi" w:cstheme="majorHAnsi"/>
                <w:sz w:val="20"/>
                <w:szCs w:val="20"/>
              </w:rPr>
              <w:t>Educators</w:t>
            </w: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C1493F9" w14:textId="77777777" w:rsidR="00AF3957" w:rsidRPr="00423477" w:rsidRDefault="00AF3957" w:rsidP="00AF395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45D52E9" w14:textId="0CDC0543" w:rsidR="00423477" w:rsidRPr="00423477" w:rsidRDefault="00060553" w:rsidP="00EB645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3477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Art is your S</w:t>
            </w:r>
            <w:r w:rsidR="00623BB3" w:rsidRPr="00423477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UPERPOWER </w:t>
            </w:r>
            <w:r w:rsidR="00623BB3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is the theme for the opening of this school year’s kick-off </w:t>
            </w:r>
            <w:r w:rsidR="00EB6451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event for art teachers on </w:t>
            </w:r>
            <w:r w:rsidR="00EB6451" w:rsidRPr="0042347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Thursday, August 19, 2021</w:t>
            </w:r>
            <w:r w:rsidR="00EB6451" w:rsidRPr="0042347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B6451" w:rsidRPr="00423477">
              <w:rPr>
                <w:rFonts w:asciiTheme="majorHAnsi" w:hAnsiTheme="majorHAnsi" w:cstheme="majorHAnsi"/>
                <w:sz w:val="20"/>
                <w:szCs w:val="20"/>
              </w:rPr>
              <w:t>As the new president of the Dade Art Educators</w:t>
            </w:r>
            <w:r w:rsidR="005D458C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Association (DAEA)</w:t>
            </w:r>
            <w:r w:rsidR="00EB6451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, I want to invite you to join </w:t>
            </w:r>
            <w:r w:rsidR="005D458C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our DAEA superheroes. </w:t>
            </w:r>
          </w:p>
          <w:p w14:paraId="5521688B" w14:textId="77777777" w:rsidR="00423477" w:rsidRPr="00423477" w:rsidRDefault="00423477" w:rsidP="00EB64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9C2FE9" w14:textId="7AC79300" w:rsidR="00EB6451" w:rsidRPr="00423477" w:rsidRDefault="005D458C" w:rsidP="00EB6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Each of you has a superpower and that is your genius. We need your skills</w:t>
            </w:r>
            <w:r w:rsidR="007742FB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, talent, </w:t>
            </w:r>
            <w:r w:rsidR="00C26033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leadership qualities, </w:t>
            </w:r>
            <w:r w:rsidR="007742FB" w:rsidRPr="00423477">
              <w:rPr>
                <w:rFonts w:asciiTheme="majorHAnsi" w:hAnsiTheme="majorHAnsi" w:cstheme="majorHAnsi"/>
                <w:sz w:val="20"/>
                <w:szCs w:val="20"/>
              </w:rPr>
              <w:t>and unique perspective to make amazing things happen this school year!</w:t>
            </w:r>
            <w:r w:rsidR="00C26033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Our goal is to offer more student and teacher scholarships, increase free professional development and open it to charter, private school art teachers, host 3 major art exhibitions, </w:t>
            </w:r>
            <w:r w:rsidR="00AE689A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start a blog post to advocate for the arts, </w:t>
            </w:r>
            <w:r w:rsidR="00423477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add a yearly grant for three art teachers to attend a summer art retreat, </w:t>
            </w:r>
            <w:r w:rsidR="00AE689A" w:rsidRPr="00423477">
              <w:rPr>
                <w:rFonts w:asciiTheme="majorHAnsi" w:hAnsiTheme="majorHAnsi" w:cstheme="majorHAnsi"/>
                <w:sz w:val="20"/>
                <w:szCs w:val="20"/>
              </w:rPr>
              <w:t>and continue providing annual teacher awards. All these benefits are only available to our members.</w:t>
            </w:r>
          </w:p>
          <w:p w14:paraId="2C72B267" w14:textId="68E9A2FD" w:rsidR="00EB6451" w:rsidRPr="00423477" w:rsidRDefault="00EB6451" w:rsidP="00EB64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8CB131" w14:textId="2C5847E2" w:rsidR="007742FB" w:rsidRPr="00423477" w:rsidRDefault="005D458C" w:rsidP="00EB6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If there is one thing the pandemic has taught us is that we need each other</w:t>
            </w:r>
            <w:r w:rsidR="00C26033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and that teamwork, collaboration, and service work are essential.</w:t>
            </w:r>
            <w:r w:rsidR="007742FB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Here are a few ways </w:t>
            </w:r>
            <w:r w:rsidR="00AE689A" w:rsidRPr="00423477">
              <w:rPr>
                <w:rFonts w:asciiTheme="majorHAnsi" w:hAnsiTheme="majorHAnsi" w:cstheme="majorHAnsi"/>
                <w:sz w:val="20"/>
                <w:szCs w:val="20"/>
              </w:rPr>
              <w:t>you can help to</w:t>
            </w:r>
            <w:r w:rsidR="00C26033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contribute to our goals:</w:t>
            </w:r>
          </w:p>
          <w:p w14:paraId="35B042DD" w14:textId="4D9651FA" w:rsidR="007742FB" w:rsidRPr="00423477" w:rsidRDefault="007742FB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Become a DAEA member</w:t>
            </w:r>
            <w:r w:rsidR="00C26033" w:rsidRPr="004234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AD3C1B5" w14:textId="05644ADA" w:rsidR="00C26033" w:rsidRPr="00423477" w:rsidRDefault="00AE689A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Volunteer to serve on our board or nominate someone.</w:t>
            </w:r>
          </w:p>
          <w:p w14:paraId="73983893" w14:textId="50F61416" w:rsidR="00AE689A" w:rsidRPr="00423477" w:rsidRDefault="00AE689A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Participate in our free workshops or volunteer to teach a workshop.</w:t>
            </w:r>
          </w:p>
          <w:p w14:paraId="48E33F09" w14:textId="322B5CBC" w:rsidR="00AE689A" w:rsidRPr="00423477" w:rsidRDefault="00AE689A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Participate in one or more of our three curated art shows either as an artist, curator, installer, or promoter. </w:t>
            </w:r>
          </w:p>
          <w:p w14:paraId="656721A7" w14:textId="7E585CC5" w:rsidR="00AE689A" w:rsidRPr="00423477" w:rsidRDefault="00AE689A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Advocate for the arts by sharing the work you do with your students in a blog post. Be a writer, editor</w:t>
            </w:r>
            <w:r w:rsidR="00423477" w:rsidRPr="0042347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or photographer for the blog.</w:t>
            </w:r>
          </w:p>
          <w:p w14:paraId="31288A2B" w14:textId="453BD5A9" w:rsidR="00AE689A" w:rsidRPr="00423477" w:rsidRDefault="00AE689A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Volunteer to help organize our annual awards ceremony at PAMM, and at the FAEA Conference.</w:t>
            </w:r>
          </w:p>
          <w:p w14:paraId="23809F8B" w14:textId="28846A15" w:rsidR="00AE689A" w:rsidRPr="00423477" w:rsidRDefault="00423477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Attend DAEA meetings which will happen 3 times a year. </w:t>
            </w:r>
          </w:p>
          <w:p w14:paraId="7AE66D16" w14:textId="1B5A5E5F" w:rsidR="00423477" w:rsidRPr="00423477" w:rsidRDefault="00423477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Assist at the student shows working at the DAEA table to help promote the arts.</w:t>
            </w:r>
          </w:p>
          <w:p w14:paraId="74E32C2A" w14:textId="1210C0E5" w:rsidR="00423477" w:rsidRPr="00423477" w:rsidRDefault="00423477" w:rsidP="007742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Assist the membership chair by reaching out to new members.</w:t>
            </w:r>
          </w:p>
          <w:p w14:paraId="3807D887" w14:textId="77777777" w:rsidR="00623BB3" w:rsidRPr="00423477" w:rsidRDefault="00623BB3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A41CCC" w14:textId="1C40AA64" w:rsidR="00270E4E" w:rsidRPr="00423477" w:rsidRDefault="00270E4E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https://fi-fi.facebook.com/theartofed/videos/4111092598979639/</w:t>
            </w:r>
          </w:p>
          <w:p w14:paraId="529EA2F1" w14:textId="497244BD" w:rsidR="001442AD" w:rsidRPr="00423477" w:rsidRDefault="00196546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You enhance everything you touch with super creative </w:t>
            </w:r>
            <w:r w:rsidR="00CE28FF">
              <w:rPr>
                <w:rFonts w:asciiTheme="majorHAnsi" w:hAnsiTheme="majorHAnsi" w:cstheme="majorHAnsi"/>
                <w:sz w:val="20"/>
                <w:szCs w:val="20"/>
              </w:rPr>
              <w:t>power</w:t>
            </w:r>
            <w:r w:rsidR="0050260E" w:rsidRPr="00423477">
              <w:rPr>
                <w:rFonts w:asciiTheme="majorHAnsi" w:hAnsiTheme="majorHAnsi" w:cstheme="majorHAnsi"/>
                <w:sz w:val="20"/>
                <w:szCs w:val="20"/>
              </w:rPr>
              <w:t>; you are a supersonic beacon for young curious minds</w:t>
            </w:r>
            <w:r w:rsidR="00CE28FF">
              <w:rPr>
                <w:rFonts w:asciiTheme="majorHAnsi" w:hAnsiTheme="majorHAnsi" w:cstheme="majorHAnsi"/>
                <w:sz w:val="20"/>
                <w:szCs w:val="20"/>
              </w:rPr>
              <w:t xml:space="preserve">. Help DAEA </w:t>
            </w:r>
            <w:r w:rsidR="0050260E" w:rsidRPr="00423477">
              <w:rPr>
                <w:rFonts w:asciiTheme="majorHAnsi" w:hAnsiTheme="majorHAnsi" w:cstheme="majorHAnsi"/>
                <w:sz w:val="20"/>
                <w:szCs w:val="20"/>
              </w:rPr>
              <w:t>make artistic magic</w:t>
            </w:r>
            <w:r w:rsidR="00CE3BFB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that transforms </w:t>
            </w:r>
            <w:r w:rsidR="00CE28FF">
              <w:rPr>
                <w:rFonts w:asciiTheme="majorHAnsi" w:hAnsiTheme="majorHAnsi" w:cstheme="majorHAnsi"/>
                <w:sz w:val="20"/>
                <w:szCs w:val="20"/>
              </w:rPr>
              <w:t xml:space="preserve">teachers into heroes and </w:t>
            </w:r>
            <w:r w:rsidR="00CE3BFB" w:rsidRPr="00423477">
              <w:rPr>
                <w:rFonts w:asciiTheme="majorHAnsi" w:hAnsiTheme="majorHAnsi" w:cstheme="majorHAnsi"/>
                <w:sz w:val="20"/>
                <w:szCs w:val="20"/>
              </w:rPr>
              <w:t>students into innovative thinkers</w:t>
            </w:r>
            <w:r w:rsidR="0050260E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66F1" w:rsidRPr="00423477">
              <w:rPr>
                <w:rFonts w:asciiTheme="majorHAnsi" w:hAnsiTheme="majorHAnsi" w:cstheme="majorHAnsi"/>
                <w:sz w:val="20"/>
                <w:szCs w:val="20"/>
              </w:rPr>
              <w:t>and problem-solvers</w:t>
            </w:r>
            <w:r w:rsidR="00CE3BFB" w:rsidRPr="0042347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53E4B0D" w14:textId="61D1E98B" w:rsidR="00BA4518" w:rsidRPr="00423477" w:rsidRDefault="00BA4518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F95FB3" w14:textId="0DAB443A" w:rsidR="00BA4518" w:rsidRPr="00423477" w:rsidRDefault="00BA4518" w:rsidP="00AF3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Sincerely,</w:t>
            </w:r>
          </w:p>
          <w:p w14:paraId="6775CF16" w14:textId="3FC3D52F" w:rsidR="00422F04" w:rsidRPr="00CE28FF" w:rsidRDefault="00BA4518" w:rsidP="00CE28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sz w:val="20"/>
                <w:szCs w:val="20"/>
              </w:rPr>
              <w:t>Alina Rodriguez</w:t>
            </w:r>
          </w:p>
          <w:p w14:paraId="209170EC" w14:textId="56D653B3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President</w:t>
            </w:r>
          </w:p>
          <w:p w14:paraId="06A5E448" w14:textId="77777777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Dade Art Educators Association, Inc.</w:t>
            </w:r>
          </w:p>
          <w:p w14:paraId="253349C4" w14:textId="77777777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cc: M-DCPS School Board Members</w:t>
            </w:r>
          </w:p>
          <w:p w14:paraId="3BA1B31A" w14:textId="77777777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Mabel Morales, District Supervisor, Visual and Performing Arts</w:t>
            </w:r>
          </w:p>
          <w:p w14:paraId="4560D08D" w14:textId="77777777" w:rsidR="00422F04" w:rsidRPr="00423477" w:rsidRDefault="00A3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34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  D.A.E.A. Executive Board Member</w:t>
            </w:r>
          </w:p>
        </w:tc>
      </w:tr>
      <w:tr w:rsidR="00422F04" w14:paraId="05D0D0DA" w14:textId="77777777">
        <w:trPr>
          <w:trHeight w:val="2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CC37" w14:textId="77777777" w:rsidR="00422F04" w:rsidRDefault="0042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line="240" w:lineRule="auto"/>
              <w:ind w:left="-734"/>
              <w:rPr>
                <w:color w:val="000000"/>
                <w:sz w:val="18"/>
                <w:szCs w:val="18"/>
              </w:rPr>
            </w:pPr>
          </w:p>
        </w:tc>
        <w:tc>
          <w:tcPr>
            <w:tcW w:w="74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0ECD" w14:textId="77777777" w:rsidR="00422F04" w:rsidRPr="00423477" w:rsidRDefault="00422F04" w:rsidP="0044586F">
            <w:pPr>
              <w:tabs>
                <w:tab w:val="left" w:pos="61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E8F0C5" w14:textId="77777777" w:rsidR="00422F04" w:rsidRDefault="00422F04" w:rsidP="00144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sectPr w:rsidR="00422F04">
      <w:footerReference w:type="default" r:id="rId8"/>
      <w:pgSz w:w="12240" w:h="15840"/>
      <w:pgMar w:top="245" w:right="1440" w:bottom="245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7CA5" w14:textId="77777777" w:rsidR="00E40456" w:rsidRDefault="00E40456">
      <w:pPr>
        <w:spacing w:line="240" w:lineRule="auto"/>
      </w:pPr>
      <w:r>
        <w:separator/>
      </w:r>
    </w:p>
  </w:endnote>
  <w:endnote w:type="continuationSeparator" w:id="0">
    <w:p w14:paraId="72D3249B" w14:textId="77777777" w:rsidR="00E40456" w:rsidRDefault="00E40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FE0" w14:textId="77777777" w:rsidR="00422F04" w:rsidRDefault="00A373A4" w:rsidP="0044586F">
    <w:pPr>
      <w:pBdr>
        <w:top w:val="nil"/>
        <w:left w:val="nil"/>
        <w:bottom w:val="nil"/>
        <w:right w:val="nil"/>
        <w:between w:val="nil"/>
      </w:pBdr>
      <w:ind w:left="2880" w:firstLine="720"/>
      <w:jc w:val="right"/>
      <w:rPr>
        <w:color w:val="404040"/>
        <w:sz w:val="18"/>
        <w:szCs w:val="18"/>
      </w:rPr>
    </w:pPr>
    <w:r>
      <w:rPr>
        <w:color w:val="808080"/>
        <w:sz w:val="18"/>
        <w:szCs w:val="18"/>
      </w:rPr>
      <w:t xml:space="preserve">                                                                                           </w:t>
    </w:r>
    <w:r>
      <w:rPr>
        <w:color w:val="7F7F7F"/>
        <w:sz w:val="18"/>
        <w:szCs w:val="18"/>
      </w:rPr>
      <w:t xml:space="preserve"> </w:t>
    </w:r>
    <w:r>
      <w:rPr>
        <w:color w:val="595959"/>
        <w:sz w:val="18"/>
        <w:szCs w:val="18"/>
      </w:rPr>
      <w:t xml:space="preserve">          </w:t>
    </w:r>
    <w:r>
      <w:rPr>
        <w:color w:val="404040"/>
        <w:sz w:val="18"/>
        <w:szCs w:val="18"/>
      </w:rPr>
      <w:t xml:space="preserve">             DAEA, Inc.</w:t>
    </w:r>
  </w:p>
  <w:p w14:paraId="4D29CE72" w14:textId="77777777" w:rsidR="00422F04" w:rsidRDefault="00A373A4" w:rsidP="0044586F">
    <w:pPr>
      <w:pBdr>
        <w:top w:val="nil"/>
        <w:left w:val="nil"/>
        <w:bottom w:val="nil"/>
        <w:right w:val="nil"/>
        <w:between w:val="nil"/>
      </w:pBdr>
      <w:ind w:left="2880" w:firstLine="720"/>
      <w:jc w:val="right"/>
      <w:rPr>
        <w:color w:val="404040"/>
        <w:sz w:val="18"/>
        <w:szCs w:val="18"/>
      </w:rPr>
    </w:pPr>
    <w:r>
      <w:rPr>
        <w:color w:val="404040"/>
        <w:sz w:val="18"/>
        <w:szCs w:val="18"/>
      </w:rPr>
      <w:t xml:space="preserve">                                      </w:t>
    </w:r>
    <w:r>
      <w:rPr>
        <w:color w:val="404040"/>
        <w:sz w:val="23"/>
        <w:szCs w:val="23"/>
      </w:rPr>
      <w:t xml:space="preserve">                                                    </w:t>
    </w:r>
    <w:r>
      <w:rPr>
        <w:color w:val="404040"/>
        <w:sz w:val="18"/>
        <w:szCs w:val="18"/>
      </w:rPr>
      <w:t>879 Eastward Drive</w:t>
    </w:r>
  </w:p>
  <w:p w14:paraId="57E1BC7C" w14:textId="77777777" w:rsidR="00422F04" w:rsidRDefault="00A373A4" w:rsidP="0044586F">
    <w:pPr>
      <w:pBdr>
        <w:top w:val="nil"/>
        <w:left w:val="nil"/>
        <w:bottom w:val="nil"/>
        <w:right w:val="nil"/>
        <w:between w:val="nil"/>
      </w:pBdr>
      <w:jc w:val="right"/>
      <w:rPr>
        <w:color w:val="404040"/>
        <w:sz w:val="18"/>
        <w:szCs w:val="18"/>
      </w:rPr>
    </w:pPr>
    <w:r>
      <w:rPr>
        <w:color w:val="404040"/>
      </w:rPr>
      <w:t xml:space="preserve">                                                                                                                                          </w:t>
    </w:r>
    <w:r>
      <w:rPr>
        <w:color w:val="404040"/>
        <w:sz w:val="18"/>
        <w:szCs w:val="18"/>
      </w:rPr>
      <w:t>Miami Springs, FL 33166</w:t>
    </w:r>
  </w:p>
  <w:p w14:paraId="0A08CF6B" w14:textId="77777777" w:rsidR="00422F04" w:rsidRDefault="00A373A4" w:rsidP="0044586F">
    <w:pPr>
      <w:pBdr>
        <w:top w:val="nil"/>
        <w:left w:val="nil"/>
        <w:bottom w:val="nil"/>
        <w:right w:val="nil"/>
        <w:between w:val="nil"/>
      </w:pBdr>
      <w:tabs>
        <w:tab w:val="left" w:pos="7947"/>
      </w:tabs>
      <w:jc w:val="right"/>
      <w:rPr>
        <w:color w:val="595959"/>
      </w:rPr>
    </w:pPr>
    <w:r>
      <w:rPr>
        <w:color w:val="404040"/>
        <w:sz w:val="18"/>
        <w:szCs w:val="18"/>
      </w:rPr>
      <w:t xml:space="preserve">                             </w:t>
    </w:r>
    <w:r>
      <w:rPr>
        <w:color w:val="404040"/>
        <w:sz w:val="18"/>
        <w:szCs w:val="18"/>
      </w:rPr>
      <w:tab/>
    </w:r>
    <w:r w:rsidR="0044586F">
      <w:rPr>
        <w:color w:val="404040"/>
        <w:sz w:val="18"/>
        <w:szCs w:val="18"/>
      </w:rPr>
      <w:t>mz.daea.pres</w:t>
    </w:r>
    <w:r>
      <w:rPr>
        <w:color w:val="404040"/>
        <w:sz w:val="18"/>
        <w:szCs w:val="18"/>
      </w:rPr>
      <w:t>@gmail.com</w:t>
    </w:r>
    <w:r>
      <w:rPr>
        <w:color w:val="000000"/>
        <w:sz w:val="23"/>
        <w:szCs w:val="23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40D3" w14:textId="77777777" w:rsidR="00E40456" w:rsidRDefault="00E40456">
      <w:pPr>
        <w:spacing w:line="240" w:lineRule="auto"/>
      </w:pPr>
      <w:r>
        <w:separator/>
      </w:r>
    </w:p>
  </w:footnote>
  <w:footnote w:type="continuationSeparator" w:id="0">
    <w:p w14:paraId="19DF1F92" w14:textId="77777777" w:rsidR="00E40456" w:rsidRDefault="00E40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339"/>
    <w:multiLevelType w:val="hybridMultilevel"/>
    <w:tmpl w:val="D6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04"/>
    <w:rsid w:val="00060553"/>
    <w:rsid w:val="000D22D4"/>
    <w:rsid w:val="001442AD"/>
    <w:rsid w:val="00164EEE"/>
    <w:rsid w:val="00196546"/>
    <w:rsid w:val="001A161C"/>
    <w:rsid w:val="001A66F1"/>
    <w:rsid w:val="00212FC8"/>
    <w:rsid w:val="00270E4E"/>
    <w:rsid w:val="002920EC"/>
    <w:rsid w:val="002D48D9"/>
    <w:rsid w:val="003105A4"/>
    <w:rsid w:val="00403202"/>
    <w:rsid w:val="00422F04"/>
    <w:rsid w:val="00423477"/>
    <w:rsid w:val="0044586F"/>
    <w:rsid w:val="004946E0"/>
    <w:rsid w:val="004D355B"/>
    <w:rsid w:val="0050260E"/>
    <w:rsid w:val="005D458C"/>
    <w:rsid w:val="00623BB3"/>
    <w:rsid w:val="007572D2"/>
    <w:rsid w:val="007719A1"/>
    <w:rsid w:val="007742FB"/>
    <w:rsid w:val="008051F8"/>
    <w:rsid w:val="008333C1"/>
    <w:rsid w:val="008C2EF2"/>
    <w:rsid w:val="0091668C"/>
    <w:rsid w:val="009211A9"/>
    <w:rsid w:val="00991622"/>
    <w:rsid w:val="00A373A4"/>
    <w:rsid w:val="00AE689A"/>
    <w:rsid w:val="00AF3957"/>
    <w:rsid w:val="00B6158E"/>
    <w:rsid w:val="00BA4518"/>
    <w:rsid w:val="00C26033"/>
    <w:rsid w:val="00C567FA"/>
    <w:rsid w:val="00CE28FF"/>
    <w:rsid w:val="00CE3BFB"/>
    <w:rsid w:val="00E06A40"/>
    <w:rsid w:val="00E40456"/>
    <w:rsid w:val="00E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BA22"/>
  <w15:docId w15:val="{AB85E071-00AF-9840-A4D7-DC8C696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8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6F"/>
  </w:style>
  <w:style w:type="paragraph" w:styleId="Footer">
    <w:name w:val="footer"/>
    <w:basedOn w:val="Normal"/>
    <w:link w:val="FooterChar"/>
    <w:uiPriority w:val="99"/>
    <w:unhideWhenUsed/>
    <w:rsid w:val="00445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6F"/>
  </w:style>
  <w:style w:type="character" w:customStyle="1" w:styleId="apple-converted-space">
    <w:name w:val="apple-converted-space"/>
    <w:basedOn w:val="DefaultParagraphFont"/>
    <w:rsid w:val="00623BB3"/>
  </w:style>
  <w:style w:type="character" w:customStyle="1" w:styleId="markmc4hqrrk8">
    <w:name w:val="markmc4hqrrk8"/>
    <w:basedOn w:val="DefaultParagraphFont"/>
    <w:rsid w:val="00623BB3"/>
  </w:style>
  <w:style w:type="character" w:customStyle="1" w:styleId="mark3735e9kad">
    <w:name w:val="mark3735e9kad"/>
    <w:basedOn w:val="DefaultParagraphFont"/>
    <w:rsid w:val="00623BB3"/>
  </w:style>
  <w:style w:type="character" w:customStyle="1" w:styleId="markxkwr4psuh">
    <w:name w:val="markxkwr4psuh"/>
    <w:basedOn w:val="DefaultParagraphFont"/>
    <w:rsid w:val="00623BB3"/>
  </w:style>
  <w:style w:type="character" w:customStyle="1" w:styleId="markxyj3s5ra8">
    <w:name w:val="markxyj3s5ra8"/>
    <w:basedOn w:val="DefaultParagraphFont"/>
    <w:rsid w:val="00623BB3"/>
  </w:style>
  <w:style w:type="paragraph" w:styleId="ListParagraph">
    <w:name w:val="List Paragraph"/>
    <w:basedOn w:val="Normal"/>
    <w:uiPriority w:val="34"/>
    <w:qFormat/>
    <w:rsid w:val="0077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Zuniga</dc:creator>
  <cp:keywords/>
  <dc:description/>
  <cp:lastModifiedBy>Rodriguez, Alina B.</cp:lastModifiedBy>
  <cp:revision>2</cp:revision>
  <cp:lastPrinted>2020-08-03T21:54:00Z</cp:lastPrinted>
  <dcterms:created xsi:type="dcterms:W3CDTF">2021-08-06T02:51:00Z</dcterms:created>
  <dcterms:modified xsi:type="dcterms:W3CDTF">2021-08-06T19:34:00Z</dcterms:modified>
</cp:coreProperties>
</file>